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2345" w14:textId="77777777" w:rsidR="00A620C3" w:rsidRDefault="00A620C3" w:rsidP="00A620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000000"/>
        </w:rPr>
      </w:pPr>
      <w:r w:rsidRPr="001E07F2">
        <w:rPr>
          <w:rFonts w:ascii="Book Antiqua" w:eastAsia="Book Antiqua" w:hAnsi="Book Antiqua" w:cs="Book Antiqua"/>
          <w:b/>
          <w:bCs/>
          <w:color w:val="000000"/>
        </w:rPr>
        <w:t xml:space="preserve">ORDINANCE No. 1-2026 – </w:t>
      </w:r>
      <w:r w:rsidRPr="001E07F2">
        <w:rPr>
          <w:rFonts w:ascii="Book Antiqua" w:eastAsia="Book Antiqua" w:hAnsi="Book Antiqua" w:cs="Book Antiqua"/>
          <w:color w:val="000000"/>
        </w:rPr>
        <w:t xml:space="preserve">COLA Ordinance for 2026 </w:t>
      </w:r>
    </w:p>
    <w:p w14:paraId="6A255CA4" w14:textId="77777777" w:rsidR="00A620C3" w:rsidRPr="001E07F2" w:rsidRDefault="00A620C3" w:rsidP="00A620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000000"/>
        </w:rPr>
      </w:pPr>
    </w:p>
    <w:p w14:paraId="1992E6C9" w14:textId="77777777" w:rsidR="00A620C3" w:rsidRPr="001E07F2" w:rsidRDefault="00A620C3" w:rsidP="00A620C3">
      <w:pPr>
        <w:spacing w:after="120" w:line="240" w:lineRule="auto"/>
        <w:rPr>
          <w:rFonts w:ascii="Book Antiqua" w:eastAsia="Book Antiqua" w:hAnsi="Book Antiqua" w:cs="Book Antiqua"/>
        </w:rPr>
      </w:pPr>
      <w:r w:rsidRPr="001E07F2">
        <w:rPr>
          <w:rFonts w:ascii="Book Antiqua" w:eastAsia="Book Antiqua" w:hAnsi="Book Antiqua" w:cs="Book Antiqua"/>
          <w:b/>
          <w:bCs/>
        </w:rPr>
        <w:t xml:space="preserve">ORDINANCE No. 2-2026 </w:t>
      </w:r>
      <w:r w:rsidRPr="001E07F2">
        <w:rPr>
          <w:rFonts w:ascii="Book Antiqua" w:eastAsia="Book Antiqua" w:hAnsi="Book Antiqua" w:cs="Book Antiqua"/>
        </w:rPr>
        <w:t>– Salary Ordinance for 2026</w:t>
      </w:r>
    </w:p>
    <w:p w14:paraId="0492FC96" w14:textId="77777777" w:rsidR="00A620C3" w:rsidRDefault="00A620C3" w:rsidP="00A620C3">
      <w:pPr>
        <w:pStyle w:val="NormalWeb"/>
        <w:spacing w:before="0" w:beforeAutospacing="0" w:after="0" w:afterAutospacing="0"/>
        <w:rPr>
          <w:color w:val="000000"/>
        </w:rPr>
      </w:pPr>
    </w:p>
    <w:p w14:paraId="5924EF0B" w14:textId="21926D29" w:rsidR="00433D34" w:rsidRPr="00FC360C" w:rsidRDefault="00433D34" w:rsidP="00A620C3">
      <w:pPr>
        <w:pStyle w:val="NormalWeb"/>
        <w:spacing w:before="0" w:beforeAutospacing="0" w:after="0" w:afterAutospacing="0"/>
        <w:rPr>
          <w:color w:val="000000"/>
        </w:rPr>
      </w:pPr>
      <w:r w:rsidRPr="00FC360C">
        <w:rPr>
          <w:color w:val="000000"/>
        </w:rPr>
        <w:t>Notice is hereby given that the above foregoing Ordinance</w:t>
      </w:r>
      <w:r w:rsidR="0069499C" w:rsidRPr="00FC360C">
        <w:rPr>
          <w:color w:val="000000"/>
        </w:rPr>
        <w:t xml:space="preserve"> </w:t>
      </w:r>
      <w:r w:rsidRPr="00FC360C">
        <w:rPr>
          <w:color w:val="000000"/>
        </w:rPr>
        <w:t>w</w:t>
      </w:r>
      <w:r w:rsidR="0069499C" w:rsidRPr="00FC360C">
        <w:rPr>
          <w:color w:val="000000"/>
        </w:rPr>
        <w:t>as</w:t>
      </w:r>
      <w:r w:rsidRPr="00FC360C">
        <w:rPr>
          <w:color w:val="000000"/>
        </w:rPr>
        <w:t xml:space="preserve"> finally adopted following a public hearing by the Governing Body of the Borough of Brooklawn on Monday, </w:t>
      </w:r>
      <w:r w:rsidR="00A620C3">
        <w:rPr>
          <w:color w:val="000000"/>
        </w:rPr>
        <w:t>March 16,</w:t>
      </w:r>
      <w:r w:rsidRPr="00FC360C">
        <w:rPr>
          <w:color w:val="000000"/>
        </w:rPr>
        <w:t xml:space="preserve"> 202</w:t>
      </w:r>
      <w:r w:rsidR="00A620C3">
        <w:rPr>
          <w:color w:val="000000"/>
        </w:rPr>
        <w:t xml:space="preserve">6. Copies of the ordinances can be found on the Borough’s website at: </w:t>
      </w:r>
      <w:r w:rsidR="00A620C3" w:rsidRPr="00A620C3">
        <w:rPr>
          <w:color w:val="000000"/>
        </w:rPr>
        <w:t>brooklawn-nj.com</w:t>
      </w:r>
    </w:p>
    <w:p w14:paraId="78F34D23" w14:textId="77777777" w:rsidR="00433D34" w:rsidRPr="00FC360C" w:rsidRDefault="00433D34" w:rsidP="00433D34">
      <w:pPr>
        <w:pStyle w:val="NormalWeb"/>
        <w:rPr>
          <w:color w:val="000000"/>
        </w:rPr>
      </w:pPr>
      <w:r w:rsidRPr="00FC360C">
        <w:rPr>
          <w:color w:val="000000"/>
        </w:rPr>
        <w:t>Ryan Giles</w:t>
      </w:r>
    </w:p>
    <w:p w14:paraId="28E3373F" w14:textId="77777777" w:rsidR="00433D34" w:rsidRPr="00FC360C" w:rsidRDefault="00433D34" w:rsidP="00433D34">
      <w:pPr>
        <w:pStyle w:val="NormalWeb"/>
        <w:rPr>
          <w:color w:val="000000"/>
        </w:rPr>
      </w:pPr>
      <w:r w:rsidRPr="00FC360C">
        <w:rPr>
          <w:color w:val="000000"/>
        </w:rPr>
        <w:t>RMC/CMFO</w:t>
      </w:r>
    </w:p>
    <w:p w14:paraId="2FCB255C" w14:textId="77777777" w:rsidR="00433D34" w:rsidRPr="00FC360C" w:rsidRDefault="00433D34">
      <w:pPr>
        <w:rPr>
          <w:rFonts w:ascii="Times New Roman" w:hAnsi="Times New Roman" w:cs="Times New Roman"/>
          <w:sz w:val="24"/>
          <w:szCs w:val="24"/>
        </w:rPr>
      </w:pPr>
    </w:p>
    <w:sectPr w:rsidR="00433D34" w:rsidRPr="00FC3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34"/>
    <w:rsid w:val="00433D34"/>
    <w:rsid w:val="00623CE3"/>
    <w:rsid w:val="0069499C"/>
    <w:rsid w:val="007724D4"/>
    <w:rsid w:val="0093222A"/>
    <w:rsid w:val="00A01B39"/>
    <w:rsid w:val="00A620C3"/>
    <w:rsid w:val="00B47506"/>
    <w:rsid w:val="00EF2E39"/>
    <w:rsid w:val="00FC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90A4"/>
  <w15:chartTrackingRefBased/>
  <w15:docId w15:val="{738DCB49-CBFD-4246-A866-3D8F345B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Brooklawn Boro</dc:creator>
  <cp:keywords/>
  <dc:description/>
  <cp:lastModifiedBy>Todd Twichell</cp:lastModifiedBy>
  <cp:revision>5</cp:revision>
  <cp:lastPrinted>2026-03-17T18:14:00Z</cp:lastPrinted>
  <dcterms:created xsi:type="dcterms:W3CDTF">2023-03-21T14:05:00Z</dcterms:created>
  <dcterms:modified xsi:type="dcterms:W3CDTF">2026-03-17T18:14:00Z</dcterms:modified>
</cp:coreProperties>
</file>